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11E216A7" w:rsidR="0069292D" w:rsidRPr="00C953CF" w:rsidRDefault="00C953C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ajorHAnsi" w:eastAsia="Times" w:hAnsiTheme="majorHAnsi" w:cstheme="majorHAnsi"/>
          <w:b/>
          <w:color w:val="000000"/>
          <w:sz w:val="24"/>
          <w:szCs w:val="24"/>
        </w:rPr>
        <w:sectPr w:rsidR="0069292D" w:rsidRPr="00C953CF">
          <w:pgSz w:w="11900" w:h="16840"/>
          <w:pgMar w:top="1082" w:right="1348" w:bottom="0" w:left="1199" w:header="0" w:footer="720" w:gutter="0"/>
          <w:pgNumType w:start="1"/>
          <w:cols w:num="2" w:space="720" w:equalWidth="0">
            <w:col w:w="4675" w:space="0"/>
            <w:col w:w="4675" w:space="0"/>
          </w:cols>
        </w:sectPr>
      </w:pPr>
      <w:r w:rsidRPr="00C953CF">
        <w:rPr>
          <w:rFonts w:asciiTheme="majorHAnsi" w:eastAsia="Times" w:hAnsiTheme="majorHAnsi" w:cstheme="majorHAnsi"/>
          <w:b/>
          <w:color w:val="232323"/>
          <w:sz w:val="24"/>
          <w:szCs w:val="24"/>
        </w:rPr>
        <w:t xml:space="preserve">ALLEGATO </w:t>
      </w:r>
      <w:r>
        <w:rPr>
          <w:rFonts w:asciiTheme="majorHAnsi" w:eastAsia="Times" w:hAnsiTheme="majorHAnsi" w:cstheme="majorHAnsi"/>
          <w:b/>
          <w:color w:val="232323"/>
          <w:sz w:val="24"/>
          <w:szCs w:val="24"/>
        </w:rPr>
        <w:t>D</w:t>
      </w:r>
      <w:r w:rsidRPr="00C953CF">
        <w:rPr>
          <w:rFonts w:asciiTheme="majorHAnsi" w:eastAsia="Times" w:hAnsiTheme="majorHAnsi" w:cstheme="majorHAnsi"/>
          <w:b/>
          <w:color w:val="232323"/>
          <w:sz w:val="24"/>
          <w:szCs w:val="24"/>
        </w:rPr>
        <w:t xml:space="preserve"> - INFORMATIVA PRIVACY</w:t>
      </w:r>
    </w:p>
    <w:p w14:paraId="00000002" w14:textId="77777777" w:rsidR="0069292D" w:rsidRPr="00C953CF" w:rsidRDefault="00C953CF">
      <w:pPr>
        <w:widowControl w:val="0"/>
        <w:spacing w:line="222" w:lineRule="auto"/>
        <w:ind w:left="7121" w:right="435" w:hanging="6737"/>
        <w:jc w:val="right"/>
        <w:rPr>
          <w:rFonts w:asciiTheme="majorHAnsi" w:eastAsia="Times" w:hAnsiTheme="majorHAnsi" w:cstheme="majorHAnsi"/>
          <w:color w:val="232323"/>
          <w:sz w:val="24"/>
          <w:szCs w:val="24"/>
        </w:rPr>
      </w:pPr>
      <w:r w:rsidRPr="00C953CF">
        <w:rPr>
          <w:rFonts w:asciiTheme="majorHAnsi" w:eastAsia="Times" w:hAnsiTheme="majorHAnsi" w:cstheme="majorHAnsi"/>
          <w:b/>
          <w:color w:val="232323"/>
          <w:sz w:val="24"/>
          <w:szCs w:val="24"/>
          <w:vertAlign w:val="superscript"/>
        </w:rPr>
        <w:t xml:space="preserve">           </w:t>
      </w:r>
      <w:r w:rsidRPr="00C953CF">
        <w:rPr>
          <w:rFonts w:asciiTheme="majorHAnsi" w:eastAsia="Times" w:hAnsiTheme="majorHAnsi" w:cstheme="majorHAnsi"/>
          <w:b/>
          <w:color w:val="232323"/>
          <w:sz w:val="24"/>
          <w:szCs w:val="24"/>
          <w:vertAlign w:val="superscript"/>
        </w:rPr>
        <w:t xml:space="preserve">          </w:t>
      </w:r>
      <w:r w:rsidRPr="00C953CF">
        <w:rPr>
          <w:rFonts w:asciiTheme="majorHAnsi" w:eastAsia="Times" w:hAnsiTheme="majorHAnsi" w:cstheme="majorHAnsi"/>
          <w:sz w:val="24"/>
          <w:szCs w:val="24"/>
        </w:rPr>
        <w:t xml:space="preserve">Al Dirigente Scolastico </w:t>
      </w:r>
    </w:p>
    <w:p w14:paraId="00000003" w14:textId="2C125008" w:rsidR="0069292D" w:rsidRPr="00C953CF" w:rsidRDefault="00C953CF">
      <w:pPr>
        <w:widowControl w:val="0"/>
        <w:spacing w:line="240" w:lineRule="auto"/>
        <w:ind w:right="368"/>
        <w:jc w:val="right"/>
        <w:rPr>
          <w:rFonts w:asciiTheme="majorHAnsi" w:eastAsia="Times" w:hAnsiTheme="majorHAnsi" w:cstheme="majorHAnsi"/>
          <w:b/>
          <w:sz w:val="24"/>
          <w:szCs w:val="24"/>
        </w:rPr>
      </w:pPr>
      <w:r w:rsidRPr="00C953CF">
        <w:rPr>
          <w:rFonts w:asciiTheme="majorHAnsi" w:eastAsia="Times" w:hAnsiTheme="majorHAnsi" w:cstheme="majorHAnsi"/>
          <w:sz w:val="24"/>
          <w:szCs w:val="24"/>
        </w:rPr>
        <w:t>dell’IC GIOVANNI DANTONI</w:t>
      </w:r>
    </w:p>
    <w:p w14:paraId="00000004" w14:textId="77777777" w:rsidR="0069292D" w:rsidRPr="00C953CF" w:rsidRDefault="00C953C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54" w:line="345" w:lineRule="auto"/>
        <w:ind w:left="7278" w:right="35" w:hanging="6553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  <w:r w:rsidRPr="00C953CF">
        <w:rPr>
          <w:rFonts w:asciiTheme="majorHAnsi" w:eastAsia="Times" w:hAnsiTheme="majorHAnsi" w:cstheme="majorHAnsi"/>
          <w:b/>
          <w:color w:val="000000"/>
          <w:sz w:val="24"/>
          <w:szCs w:val="24"/>
        </w:rPr>
        <w:t xml:space="preserve"> </w:t>
      </w:r>
      <w:r w:rsidRPr="00C953CF">
        <w:rPr>
          <w:rFonts w:asciiTheme="majorHAnsi" w:eastAsia="Times" w:hAnsiTheme="majorHAnsi" w:cstheme="majorHAnsi"/>
          <w:b/>
          <w:sz w:val="24"/>
          <w:szCs w:val="24"/>
        </w:rPr>
        <w:t xml:space="preserve"> Informativa agli interessati ai sensi del Regolamento UE nr. 679/2016 </w:t>
      </w:r>
    </w:p>
    <w:p w14:paraId="00000005" w14:textId="77777777" w:rsidR="0069292D" w:rsidRPr="00C953CF" w:rsidRDefault="0069292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hAnsiTheme="majorHAnsi" w:cstheme="majorHAnsi"/>
          <w:color w:val="000000"/>
          <w:sz w:val="24"/>
          <w:szCs w:val="24"/>
        </w:rPr>
      </w:pPr>
    </w:p>
    <w:p w14:paraId="00000006" w14:textId="378789B7" w:rsidR="0069292D" w:rsidRPr="00C953CF" w:rsidRDefault="00C953C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30" w:lineRule="auto"/>
        <w:ind w:left="1244" w:right="515" w:firstLine="3"/>
        <w:jc w:val="both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  <w:highlight w:val="white"/>
        </w:rPr>
        <w:t>I dati personali raccolti saranno trattati per comunicazioni e per dare esecuzione al contratto stesso, su supporto cartaceo e</w:t>
      </w: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</w:t>
      </w: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  <w:highlight w:val="white"/>
        </w:rPr>
        <w:t>mediante strumenti elettronici, e saranno protetti in conformità alle disposizioni di legge e agli obblighi di riservatezza.</w:t>
      </w: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</w:t>
      </w:r>
    </w:p>
    <w:p w14:paraId="00000007" w14:textId="77777777" w:rsidR="0069292D" w:rsidRPr="00C953CF" w:rsidRDefault="00C953C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5" w:line="240" w:lineRule="auto"/>
        <w:ind w:left="1248"/>
        <w:jc w:val="both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  <w:highlight w:val="white"/>
        </w:rPr>
        <w:t>In particolare:</w:t>
      </w: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</w:t>
      </w:r>
    </w:p>
    <w:p w14:paraId="00000008" w14:textId="76FBDE2E" w:rsidR="0069292D" w:rsidRPr="00C953CF" w:rsidRDefault="00C953C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31" w:lineRule="auto"/>
        <w:ind w:right="522"/>
        <w:jc w:val="both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  <w:highlight w:val="white"/>
        </w:rPr>
        <w:t>il trattamento dei dati comuni, sensibili e giudiziari, è finalizzato alla corretta e completa esecuzione dell’in</w:t>
      </w: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  <w:highlight w:val="white"/>
        </w:rPr>
        <w:t>carico professionale</w:t>
      </w: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</w:t>
      </w: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  <w:highlight w:val="white"/>
        </w:rPr>
        <w:t>conferito, sia in ambito giudiziale che in ambito stragiudiziale;</w:t>
      </w: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</w:t>
      </w:r>
    </w:p>
    <w:p w14:paraId="00000009" w14:textId="77777777" w:rsidR="0069292D" w:rsidRPr="00C953CF" w:rsidRDefault="00C953C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  <w:highlight w:val="white"/>
        </w:rPr>
        <w:t>il trattamento dei dati è strettamente necessario per lo svolgimento dell’incarico conferito;</w:t>
      </w: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</w:t>
      </w:r>
    </w:p>
    <w:p w14:paraId="0000000A" w14:textId="65BB06D2" w:rsidR="0069292D" w:rsidRPr="00C953CF" w:rsidRDefault="00C953C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31" w:lineRule="auto"/>
        <w:ind w:right="519"/>
        <w:jc w:val="both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  <w:highlight w:val="white"/>
        </w:rPr>
        <w:t>l’eventuale rifiuto da parte dell’interessato di conferire dati personali comporta l’impossibilità di proseguire/dare corso al</w:t>
      </w: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</w:t>
      </w: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  <w:highlight w:val="white"/>
        </w:rPr>
        <w:t>rapporto professionale da instaur</w:t>
      </w: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  <w:highlight w:val="white"/>
        </w:rPr>
        <w:t>are;</w:t>
      </w: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</w:t>
      </w:r>
    </w:p>
    <w:p w14:paraId="0000000B" w14:textId="5301A238" w:rsidR="0069292D" w:rsidRPr="00C953CF" w:rsidRDefault="00C953C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31" w:lineRule="auto"/>
        <w:ind w:right="519"/>
        <w:jc w:val="both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  <w:highlight w:val="white"/>
        </w:rPr>
        <w:t>il trattamento consiste nelle operazioni o complesso di operazioni ai sensi del Regolamento UE nr. 679/2016: “la raccolta, la</w:t>
      </w: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</w:t>
      </w: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  <w:highlight w:val="white"/>
        </w:rPr>
        <w:t>registrazione, l’organizzazione, la conservazione, la consultazione, l’elaborazione, la modificazione, la selezione, l’estr</w:t>
      </w: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  <w:highlight w:val="white"/>
        </w:rPr>
        <w:t xml:space="preserve">azione, il </w:t>
      </w: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</w:t>
      </w: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  <w:highlight w:val="white"/>
        </w:rPr>
        <w:t xml:space="preserve">raffronto, l’utilizzo, l’interconnessione, il blocco, la comunicazione, la cancellazione e la distruzione di dati, anche se non </w:t>
      </w: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</w:t>
      </w: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  <w:highlight w:val="white"/>
        </w:rPr>
        <w:t>registrati in una banca di dati”;</w:t>
      </w: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</w:t>
      </w:r>
    </w:p>
    <w:p w14:paraId="0000000C" w14:textId="00B928D2" w:rsidR="0069292D" w:rsidRPr="00C953CF" w:rsidRDefault="00C953C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30" w:lineRule="auto"/>
        <w:ind w:right="519"/>
        <w:jc w:val="both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  <w:highlight w:val="white"/>
        </w:rPr>
        <w:t>il trattamento sarà effettuato ad opera di soggetti appositamente incaricati, ch</w:t>
      </w: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  <w:highlight w:val="white"/>
        </w:rPr>
        <w:t xml:space="preserve">e si avvarranno di strumenti elettronici e non </w:t>
      </w: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  <w:highlight w:val="white"/>
        </w:rPr>
        <w:t>elettronici, configurati, in modo da garantire la riservatezza e la tutela dei Suoi/Vostri dati e nel rispetto, in ogni caso, del segreto professionale;</w:t>
      </w: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</w:t>
      </w:r>
    </w:p>
    <w:p w14:paraId="0000000D" w14:textId="77777777" w:rsidR="0069292D" w:rsidRPr="00C953CF" w:rsidRDefault="00C953C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  <w:highlight w:val="white"/>
        </w:rPr>
        <w:t>i dati saranno a conoscenza degli incaricati del tratt</w:t>
      </w: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  <w:highlight w:val="white"/>
        </w:rPr>
        <w:t>amento;</w:t>
      </w: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</w:t>
      </w:r>
    </w:p>
    <w:p w14:paraId="0000000E" w14:textId="5A5FB809" w:rsidR="0069292D" w:rsidRPr="00C953CF" w:rsidRDefault="00C953C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28" w:lineRule="auto"/>
        <w:ind w:right="524"/>
        <w:jc w:val="both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  <w:highlight w:val="white"/>
        </w:rPr>
        <w:t>i dati personali non saranno oggetto di diffusione non necessaria per l’esecuzione degli obblighi contrattuali o preventivamente</w:t>
      </w: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</w:t>
      </w: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  <w:highlight w:val="white"/>
        </w:rPr>
        <w:t>autorizzata;</w:t>
      </w: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</w:t>
      </w:r>
    </w:p>
    <w:p w14:paraId="0000000F" w14:textId="77777777" w:rsidR="0069292D" w:rsidRPr="00C953CF" w:rsidRDefault="00C953CF">
      <w:pPr>
        <w:widowControl w:val="0"/>
        <w:numPr>
          <w:ilvl w:val="0"/>
          <w:numId w:val="1"/>
        </w:numPr>
        <w:spacing w:line="231" w:lineRule="auto"/>
        <w:ind w:right="520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C953CF">
        <w:rPr>
          <w:rFonts w:asciiTheme="majorHAnsi" w:eastAsia="Times New Roman" w:hAnsiTheme="majorHAnsi" w:cstheme="majorHAnsi"/>
          <w:sz w:val="24"/>
          <w:szCs w:val="24"/>
          <w:highlight w:val="white"/>
        </w:rPr>
        <w:t>i dati potranno essere comunicati senza un suo consenso specifico esclusivamente a Organismi di vigilanza, Autor</w:t>
      </w:r>
      <w:r w:rsidRPr="00C953CF">
        <w:rPr>
          <w:rFonts w:asciiTheme="majorHAnsi" w:eastAsia="Times New Roman" w:hAnsiTheme="majorHAnsi" w:cstheme="majorHAnsi"/>
          <w:sz w:val="24"/>
          <w:szCs w:val="24"/>
          <w:highlight w:val="white"/>
        </w:rPr>
        <w:t>ità giudiziarie, nonché a quei soggetti ai quali la comunicazione sia obbligatoria per legge;</w:t>
      </w:r>
      <w:r w:rsidRPr="00C953CF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</w:p>
    <w:p w14:paraId="00000010" w14:textId="77777777" w:rsidR="0069292D" w:rsidRPr="00C953CF" w:rsidRDefault="00C953C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Lei potrà far valere i Suoi diritti, così come disciplinati dal Regolamento UE nr. 679/2016. </w:t>
      </w:r>
    </w:p>
    <w:p w14:paraId="00000011" w14:textId="77777777" w:rsidR="0069292D" w:rsidRPr="00C953CF" w:rsidRDefault="0069292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1" w:line="240" w:lineRule="auto"/>
        <w:ind w:left="1246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12" w14:textId="77777777" w:rsidR="0069292D" w:rsidRPr="00C953CF" w:rsidRDefault="0069292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1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13" w14:textId="77777777" w:rsidR="0069292D" w:rsidRPr="00C953CF" w:rsidRDefault="00C953C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1" w:line="240" w:lineRule="auto"/>
        <w:ind w:left="1246"/>
        <w:jc w:val="both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Luogo _________________________________ lì ____________________ </w:t>
      </w:r>
    </w:p>
    <w:p w14:paraId="00000014" w14:textId="77777777" w:rsidR="0069292D" w:rsidRPr="00C953CF" w:rsidRDefault="0069292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3" w:line="240" w:lineRule="auto"/>
        <w:ind w:right="3215"/>
        <w:jc w:val="right"/>
        <w:rPr>
          <w:rFonts w:asciiTheme="majorHAnsi" w:eastAsia="Times" w:hAnsiTheme="majorHAnsi" w:cstheme="majorHAnsi"/>
          <w:b/>
          <w:sz w:val="24"/>
          <w:szCs w:val="24"/>
        </w:rPr>
      </w:pPr>
    </w:p>
    <w:p w14:paraId="00000015" w14:textId="77777777" w:rsidR="0069292D" w:rsidRPr="00C953CF" w:rsidRDefault="00C953C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3" w:line="240" w:lineRule="auto"/>
        <w:ind w:right="3215"/>
        <w:jc w:val="right"/>
        <w:rPr>
          <w:rFonts w:asciiTheme="majorHAnsi" w:eastAsia="Times" w:hAnsiTheme="majorHAnsi" w:cstheme="majorHAnsi"/>
          <w:b/>
          <w:color w:val="000000"/>
          <w:sz w:val="24"/>
          <w:szCs w:val="24"/>
        </w:rPr>
      </w:pPr>
      <w:r w:rsidRPr="00C953CF">
        <w:rPr>
          <w:rFonts w:asciiTheme="majorHAnsi" w:eastAsia="Times" w:hAnsiTheme="majorHAnsi" w:cstheme="majorHAnsi"/>
          <w:b/>
          <w:color w:val="000000"/>
          <w:sz w:val="24"/>
          <w:szCs w:val="24"/>
        </w:rPr>
        <w:t xml:space="preserve">Per accettazione </w:t>
      </w:r>
    </w:p>
    <w:p w14:paraId="00000016" w14:textId="77777777" w:rsidR="0069292D" w:rsidRPr="00C953CF" w:rsidRDefault="00C953C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6" w:line="240" w:lineRule="auto"/>
        <w:ind w:right="1762"/>
        <w:jc w:val="right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Firma del/la candidato/a _____________________________________ </w:t>
      </w:r>
    </w:p>
    <w:p w14:paraId="00000017" w14:textId="25241082" w:rsidR="0069292D" w:rsidRPr="00C953CF" w:rsidRDefault="00C953C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 w:line="240" w:lineRule="auto"/>
        <w:ind w:right="2936"/>
        <w:jc w:val="right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</w:rPr>
        <w:t>(</w:t>
      </w:r>
      <w:r w:rsidRPr="00C953CF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per esteso e leggibile) </w:t>
      </w:r>
    </w:p>
    <w:sectPr w:rsidR="0069292D" w:rsidRPr="00C953CF">
      <w:type w:val="continuous"/>
      <w:pgSz w:w="11900" w:h="16840"/>
      <w:pgMar w:top="1082" w:right="607" w:bottom="0" w:left="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837466"/>
    <w:multiLevelType w:val="multilevel"/>
    <w:tmpl w:val="8F12335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92D"/>
    <w:rsid w:val="0069292D"/>
    <w:rsid w:val="00C9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0BB88"/>
  <w15:docId w15:val="{1DF5E1E9-69E2-4FD4-965A-AA824F7E2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0RM9QWn+27Y/F07+w2VJEOC9Mg==">CgMxLjA4AHIhMU56T29NU25YMGxuaHd0MzBWTERoVTRBdU94MjM1VnBM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Preside</cp:lastModifiedBy>
  <cp:revision>2</cp:revision>
  <dcterms:created xsi:type="dcterms:W3CDTF">2025-01-27T12:34:00Z</dcterms:created>
  <dcterms:modified xsi:type="dcterms:W3CDTF">2025-01-27T12:35:00Z</dcterms:modified>
</cp:coreProperties>
</file>